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6530" w14:textId="297F716B" w:rsidR="001E513D" w:rsidRDefault="00B450DF" w:rsidP="005A2097">
      <w:pPr>
        <w:jc w:val="center"/>
        <w:rPr>
          <w:b/>
          <w:bCs/>
        </w:rPr>
      </w:pPr>
      <w:r>
        <w:rPr>
          <w:b/>
          <w:bCs/>
        </w:rPr>
        <w:t>Early Childhood Mental Health Consultant (ECMHC)</w:t>
      </w:r>
      <w:r w:rsidR="005A2097">
        <w:rPr>
          <w:b/>
          <w:bCs/>
        </w:rPr>
        <w:t xml:space="preserve"> – Job Posting</w:t>
      </w:r>
    </w:p>
    <w:p w14:paraId="0E9A1055" w14:textId="7A9482B0" w:rsidR="00B3796A" w:rsidRDefault="00B3796A" w:rsidP="00B3796A">
      <w:pPr>
        <w:pStyle w:val="NoSpacing"/>
      </w:pPr>
      <w:r>
        <w:rPr>
          <w:rFonts w:cs="Helvetica"/>
          <w:color w:val="333333"/>
        </w:rPr>
        <w:t>Alta Head Start is seeking an individual to p</w:t>
      </w:r>
      <w:r w:rsidRPr="00C1377C">
        <w:rPr>
          <w:rFonts w:cs="Helvetica"/>
          <w:color w:val="333333"/>
        </w:rPr>
        <w:t xml:space="preserve">rovide early childhood mental health consultation services </w:t>
      </w:r>
      <w:r>
        <w:rPr>
          <w:rFonts w:cs="Helvetica"/>
          <w:color w:val="333333"/>
        </w:rPr>
        <w:t xml:space="preserve">to address the behavioral and </w:t>
      </w:r>
      <w:r w:rsidRPr="00C1377C">
        <w:rPr>
          <w:rFonts w:cs="Helvetica"/>
          <w:color w:val="333333"/>
        </w:rPr>
        <w:t xml:space="preserve">mental health needs of enrolled children and their families. </w:t>
      </w:r>
      <w:r>
        <w:rPr>
          <w:rFonts w:cs="Helvetica"/>
          <w:color w:val="333333"/>
        </w:rPr>
        <w:t>The p</w:t>
      </w:r>
      <w:r w:rsidRPr="00C1377C">
        <w:rPr>
          <w:rFonts w:cs="Helvetica"/>
          <w:color w:val="333333"/>
        </w:rPr>
        <w:t>rimary work function will focus on providing early intervention and prevention services to improve the emotional well-being, cognitive skills, general adaptive functioning, and social competence of individual children.</w:t>
      </w:r>
      <w:r w:rsidRPr="00C1377C">
        <w:rPr>
          <w:rFonts w:cs="Cambria"/>
        </w:rPr>
        <w:t xml:space="preserve"> The</w:t>
      </w:r>
      <w:r>
        <w:rPr>
          <w:rFonts w:cs="Cambria"/>
        </w:rPr>
        <w:t xml:space="preserve"> </w:t>
      </w:r>
      <w:r w:rsidRPr="00C1377C">
        <w:rPr>
          <w:rFonts w:cs="Cambria"/>
        </w:rPr>
        <w:t xml:space="preserve">ECMHC will </w:t>
      </w:r>
      <w:r>
        <w:rPr>
          <w:rFonts w:cs="Cambria"/>
        </w:rPr>
        <w:t>p</w:t>
      </w:r>
      <w:r w:rsidRPr="00C1377C">
        <w:rPr>
          <w:rFonts w:cs="Cambria"/>
        </w:rPr>
        <w:t>rovide a broad range of services, including early childhood mental health consultation in</w:t>
      </w:r>
      <w:r>
        <w:rPr>
          <w:rFonts w:cs="Cambria"/>
        </w:rPr>
        <w:t xml:space="preserve"> </w:t>
      </w:r>
      <w:r w:rsidRPr="00C1377C">
        <w:rPr>
          <w:rFonts w:cs="Cambria"/>
        </w:rPr>
        <w:t xml:space="preserve">classrooms </w:t>
      </w:r>
      <w:r>
        <w:rPr>
          <w:rFonts w:cs="Cambria"/>
        </w:rPr>
        <w:t>a</w:t>
      </w:r>
      <w:r w:rsidRPr="00C1377C">
        <w:rPr>
          <w:rFonts w:cs="Cambria"/>
        </w:rPr>
        <w:t>nd through home visits</w:t>
      </w:r>
      <w:r>
        <w:rPr>
          <w:rFonts w:cs="Cambria"/>
        </w:rPr>
        <w:t>,</w:t>
      </w:r>
      <w:r w:rsidRPr="00C1377C">
        <w:rPr>
          <w:rFonts w:cs="Cambria"/>
        </w:rPr>
        <w:t xml:space="preserve"> training and coaching staff</w:t>
      </w:r>
      <w:r>
        <w:rPr>
          <w:rFonts w:cs="Cambria"/>
        </w:rPr>
        <w:t>,</w:t>
      </w:r>
      <w:r w:rsidRPr="00C1377C">
        <w:rPr>
          <w:rFonts w:cs="Cambria"/>
        </w:rPr>
        <w:t xml:space="preserve"> screening, assessment,</w:t>
      </w:r>
      <w:r>
        <w:rPr>
          <w:rFonts w:cs="Cambria"/>
        </w:rPr>
        <w:t xml:space="preserve"> </w:t>
      </w:r>
      <w:r w:rsidRPr="00C1377C">
        <w:rPr>
          <w:rFonts w:cs="Cambria"/>
        </w:rPr>
        <w:t>and referral services</w:t>
      </w:r>
      <w:r>
        <w:rPr>
          <w:rFonts w:cs="Cambria"/>
        </w:rPr>
        <w:t>,</w:t>
      </w:r>
      <w:r w:rsidRPr="00C1377C">
        <w:rPr>
          <w:rFonts w:cs="Cambria"/>
        </w:rPr>
        <w:t xml:space="preserve"> and providing parent trainings.</w:t>
      </w:r>
      <w:r>
        <w:rPr>
          <w:rFonts w:cs="Cambria"/>
        </w:rPr>
        <w:t xml:space="preserve">  </w:t>
      </w:r>
    </w:p>
    <w:p w14:paraId="6682942E" w14:textId="5F7932D3" w:rsidR="005A2097" w:rsidRDefault="005A2097" w:rsidP="005A2097">
      <w:pPr>
        <w:pStyle w:val="NoSpacing"/>
        <w:rPr>
          <w:rFonts w:cs="Cambria"/>
        </w:rPr>
      </w:pPr>
    </w:p>
    <w:p w14:paraId="479FA38A" w14:textId="23F4B548" w:rsidR="005A2097" w:rsidRDefault="005A2097" w:rsidP="005A2097">
      <w:pPr>
        <w:pStyle w:val="NoSpacing"/>
        <w:rPr>
          <w:rFonts w:cs="Cambria"/>
          <w:b/>
          <w:bCs/>
        </w:rPr>
      </w:pPr>
      <w:r w:rsidRPr="005A2097">
        <w:rPr>
          <w:rFonts w:cs="Cambria"/>
          <w:b/>
          <w:bCs/>
        </w:rPr>
        <w:t>Essential Functions of the position:</w:t>
      </w:r>
    </w:p>
    <w:p w14:paraId="799EF877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Perform g</w:t>
      </w:r>
      <w:r w:rsidRPr="00FC5E95">
        <w:t>eneral classroom observations to access social-emotional, behavioral health needs of children.</w:t>
      </w:r>
    </w:p>
    <w:p w14:paraId="62AEF18D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>Collect data, maintain records, and support compliance in all facets of Head Start Performance</w:t>
      </w:r>
      <w:r>
        <w:rPr>
          <w:rFonts w:cs="Cambria"/>
        </w:rPr>
        <w:t xml:space="preserve"> </w:t>
      </w:r>
      <w:r w:rsidRPr="00FC5E95">
        <w:rPr>
          <w:rFonts w:cs="Cambria"/>
        </w:rPr>
        <w:t>Standards and State regulations.</w:t>
      </w:r>
    </w:p>
    <w:p w14:paraId="6C75A608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>Provide child development information related to social‐emotional development and mental health.</w:t>
      </w:r>
    </w:p>
    <w:p w14:paraId="786F6BC0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 xml:space="preserve">Provide guidance to staff on selecting and implementing appropriate classroom management interventions. </w:t>
      </w:r>
    </w:p>
    <w:p w14:paraId="6585A5D9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>Interpret social‐emotional screening and assessment tools and findings in development of such.</w:t>
      </w:r>
    </w:p>
    <w:p w14:paraId="533874D6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>Provide guidance and model developmentally appropriate activities for children and effective ways to work with and support young children.</w:t>
      </w:r>
    </w:p>
    <w:p w14:paraId="37E70B03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>Provide written and oral observations and strength‐based feedback to classrooms on an annual or as needed basis.</w:t>
      </w:r>
    </w:p>
    <w:p w14:paraId="359E40B1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 xml:space="preserve">Meet with classroom teams to review classroom observations and develop and implement plans as needed. </w:t>
      </w:r>
    </w:p>
    <w:p w14:paraId="7C7CD523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>Conduct observations and assessments of individual children as assigned or referred for consultation.</w:t>
      </w:r>
    </w:p>
    <w:p w14:paraId="5C09A8D5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>Meet with families to consult on child</w:t>
      </w:r>
      <w:r>
        <w:rPr>
          <w:rFonts w:cs="Cambria"/>
        </w:rPr>
        <w:t xml:space="preserve"> and family needs and create </w:t>
      </w:r>
      <w:r w:rsidRPr="00FC5E95">
        <w:rPr>
          <w:rFonts w:cs="Cambria"/>
        </w:rPr>
        <w:t xml:space="preserve">follow‐upon plans to support these needs. </w:t>
      </w:r>
    </w:p>
    <w:p w14:paraId="799EDCCD" w14:textId="77777777" w:rsidR="00C53961" w:rsidRPr="00FC5E95" w:rsidRDefault="00C53961" w:rsidP="00C5396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FC5E95">
        <w:rPr>
          <w:rFonts w:cs="Cambria"/>
        </w:rPr>
        <w:t>Conduct standardized developmental, behavioral, and/or social‐emotional screens and assessments for individual children as assigned or referred for consultation.</w:t>
      </w:r>
    </w:p>
    <w:p w14:paraId="7DDB417A" w14:textId="4B63401B" w:rsidR="005A2097" w:rsidRPr="005A2097" w:rsidRDefault="005A2097" w:rsidP="005A2097">
      <w:pPr>
        <w:pStyle w:val="ListParagraph"/>
        <w:rPr>
          <w:rFonts w:cstheme="minorHAnsi"/>
          <w:color w:val="FF0000"/>
        </w:rPr>
      </w:pPr>
    </w:p>
    <w:p w14:paraId="5CD687D5" w14:textId="10539D6B" w:rsidR="005A2097" w:rsidRPr="005B4F94" w:rsidRDefault="005A2097" w:rsidP="005A2097">
      <w:pPr>
        <w:pStyle w:val="NoSpacing"/>
        <w:rPr>
          <w:rFonts w:cs="Cambria"/>
          <w:b/>
          <w:bCs/>
        </w:rPr>
      </w:pPr>
      <w:r w:rsidRPr="005B4F94">
        <w:rPr>
          <w:rFonts w:cs="Cambria"/>
          <w:b/>
          <w:bCs/>
        </w:rPr>
        <w:t>Desired Qualifications</w:t>
      </w:r>
    </w:p>
    <w:p w14:paraId="0B68DEC1" w14:textId="5EC16A76" w:rsidR="005B4F94" w:rsidRPr="005B4F94" w:rsidRDefault="005B4F94" w:rsidP="005A2097">
      <w:pPr>
        <w:pStyle w:val="ListParagraph"/>
        <w:numPr>
          <w:ilvl w:val="0"/>
          <w:numId w:val="3"/>
        </w:numPr>
        <w:rPr>
          <w:rFonts w:cstheme="minorHAnsi"/>
        </w:rPr>
      </w:pPr>
      <w:r w:rsidRPr="005B4F94">
        <w:rPr>
          <w:rFonts w:cs="Times New Roman TUR"/>
        </w:rPr>
        <w:t>Background in developmental/early childhood areas</w:t>
      </w:r>
      <w:r>
        <w:rPr>
          <w:rFonts w:cs="Times New Roman TUR"/>
        </w:rPr>
        <w:t>.</w:t>
      </w:r>
    </w:p>
    <w:p w14:paraId="3D1E2528" w14:textId="13110C8C" w:rsidR="005B4F94" w:rsidRPr="005B4F94" w:rsidRDefault="005B4F94" w:rsidP="005A2097">
      <w:pPr>
        <w:pStyle w:val="ListParagraph"/>
        <w:numPr>
          <w:ilvl w:val="0"/>
          <w:numId w:val="3"/>
        </w:numPr>
        <w:rPr>
          <w:rFonts w:cstheme="minorHAnsi"/>
        </w:rPr>
      </w:pPr>
      <w:r w:rsidRPr="00CD1F06">
        <w:rPr>
          <w:rFonts w:cs="Times New Roman TUR"/>
        </w:rPr>
        <w:t>Experience</w:t>
      </w:r>
      <w:r>
        <w:rPr>
          <w:rFonts w:cs="Times New Roman TUR"/>
        </w:rPr>
        <w:t>d in assessment and i</w:t>
      </w:r>
      <w:r w:rsidRPr="00CD1F06">
        <w:rPr>
          <w:rFonts w:cs="Times New Roman TUR"/>
        </w:rPr>
        <w:t>nterventions with young children</w:t>
      </w:r>
      <w:r>
        <w:rPr>
          <w:rFonts w:cs="Times New Roman TUR"/>
        </w:rPr>
        <w:t xml:space="preserve"> </w:t>
      </w:r>
      <w:r w:rsidRPr="00CD1F06">
        <w:rPr>
          <w:rFonts w:cs="Times New Roman TUR"/>
        </w:rPr>
        <w:t>(under age six).</w:t>
      </w:r>
    </w:p>
    <w:p w14:paraId="101B1A73" w14:textId="6A3EB5BE" w:rsidR="005B4F94" w:rsidRPr="005B4F94" w:rsidRDefault="005B4F94" w:rsidP="005A2097">
      <w:pPr>
        <w:pStyle w:val="ListParagraph"/>
        <w:numPr>
          <w:ilvl w:val="0"/>
          <w:numId w:val="3"/>
        </w:numPr>
        <w:rPr>
          <w:rFonts w:cstheme="minorHAnsi"/>
        </w:rPr>
      </w:pPr>
      <w:r w:rsidRPr="00CD1F06">
        <w:rPr>
          <w:rFonts w:cs="Times New Roman TUR"/>
        </w:rPr>
        <w:t>Experience</w:t>
      </w:r>
      <w:r>
        <w:rPr>
          <w:rFonts w:cs="Times New Roman TUR"/>
        </w:rPr>
        <w:t>d</w:t>
      </w:r>
      <w:r w:rsidRPr="00CD1F06">
        <w:rPr>
          <w:rFonts w:cs="Times New Roman TUR"/>
        </w:rPr>
        <w:t xml:space="preserve"> in consultation and/or working with social service or health service providers to youth</w:t>
      </w:r>
      <w:r>
        <w:rPr>
          <w:rFonts w:cs="Times New Roman TUR"/>
        </w:rPr>
        <w:t>.</w:t>
      </w:r>
    </w:p>
    <w:p w14:paraId="02CF1B22" w14:textId="3CB760E4" w:rsidR="005B4F94" w:rsidRPr="005B4F94" w:rsidRDefault="005B4F94" w:rsidP="005B4F94">
      <w:pPr>
        <w:pStyle w:val="ListParagraph"/>
        <w:numPr>
          <w:ilvl w:val="0"/>
          <w:numId w:val="3"/>
        </w:numPr>
      </w:pPr>
      <w:r w:rsidRPr="005B4F94">
        <w:rPr>
          <w:rFonts w:cs="Times New Roman TUR"/>
        </w:rPr>
        <w:t>S</w:t>
      </w:r>
      <w:r w:rsidRPr="00CD1F06">
        <w:t xml:space="preserve">hould be familiar with the social, emotional, behavioral, developmental, and academic milestones of children birth through kindergarten. </w:t>
      </w:r>
    </w:p>
    <w:p w14:paraId="65C5EA9D" w14:textId="51363B66" w:rsidR="005A2097" w:rsidRPr="005B4F94" w:rsidRDefault="005A2097" w:rsidP="005A2097">
      <w:pPr>
        <w:pStyle w:val="ListParagraph"/>
        <w:numPr>
          <w:ilvl w:val="0"/>
          <w:numId w:val="3"/>
        </w:numPr>
        <w:rPr>
          <w:rFonts w:cstheme="minorHAnsi"/>
        </w:rPr>
      </w:pPr>
      <w:r w:rsidRPr="005B4F94">
        <w:rPr>
          <w:rFonts w:cstheme="minorHAnsi"/>
        </w:rPr>
        <w:t>Knowledge and experience working with infant, toddlers, and preschool age children.</w:t>
      </w:r>
    </w:p>
    <w:p w14:paraId="208E29BF" w14:textId="3A1B8908" w:rsidR="005B4F94" w:rsidRPr="00EE51CD" w:rsidRDefault="005A2097" w:rsidP="005A2097">
      <w:pPr>
        <w:pStyle w:val="ListParagraph"/>
        <w:numPr>
          <w:ilvl w:val="0"/>
          <w:numId w:val="3"/>
        </w:numPr>
        <w:rPr>
          <w:rFonts w:cstheme="minorHAnsi"/>
        </w:rPr>
      </w:pPr>
      <w:r w:rsidRPr="005B4F94">
        <w:rPr>
          <w:rFonts w:cstheme="minorHAnsi"/>
        </w:rPr>
        <w:t>Knowledge of formal and informal resource networks and supports regarding mental health and social and emotional well-being of young children.</w:t>
      </w:r>
    </w:p>
    <w:p w14:paraId="2D0F1DBF" w14:textId="77777777" w:rsidR="00EE51CD" w:rsidRDefault="00EE51CD" w:rsidP="005A2097">
      <w:pPr>
        <w:rPr>
          <w:rFonts w:cstheme="minorHAnsi"/>
          <w:b/>
          <w:bCs/>
        </w:rPr>
      </w:pPr>
    </w:p>
    <w:p w14:paraId="4966CAA7" w14:textId="77777777" w:rsidR="00EE51CD" w:rsidRDefault="00EE51CD" w:rsidP="005A2097">
      <w:pPr>
        <w:rPr>
          <w:rFonts w:cstheme="minorHAnsi"/>
          <w:b/>
          <w:bCs/>
        </w:rPr>
      </w:pPr>
    </w:p>
    <w:p w14:paraId="321ADEFC" w14:textId="37F4E7A1" w:rsidR="00670239" w:rsidRDefault="005A2097" w:rsidP="005A2097">
      <w:pPr>
        <w:rPr>
          <w:rFonts w:cstheme="minorHAnsi"/>
          <w:b/>
          <w:bCs/>
        </w:rPr>
      </w:pPr>
      <w:r w:rsidRPr="005A2097">
        <w:rPr>
          <w:rFonts w:cstheme="minorHAnsi"/>
          <w:b/>
          <w:bCs/>
        </w:rPr>
        <w:lastRenderedPageBreak/>
        <w:t>Education and Experience</w:t>
      </w:r>
    </w:p>
    <w:p w14:paraId="77C4E132" w14:textId="7EB3D19D" w:rsidR="00507F51" w:rsidRPr="00CD1F06" w:rsidRDefault="005B4F94" w:rsidP="00507F51">
      <w:r>
        <w:t>Bachelor’s degree in Early Childhood Education</w:t>
      </w:r>
      <w:r w:rsidR="00507F51">
        <w:t xml:space="preserve">, Social Work, Family and Consumer Studies or </w:t>
      </w:r>
      <w:proofErr w:type="gramStart"/>
      <w:r w:rsidR="00507F51">
        <w:t>other</w:t>
      </w:r>
      <w:proofErr w:type="gramEnd"/>
      <w:r w:rsidR="00507F51">
        <w:t xml:space="preserve"> related field.  Must be a Licensed or Certified Mental Health Professional </w:t>
      </w:r>
      <w:r>
        <w:t>and/</w:t>
      </w:r>
      <w:r w:rsidR="00507F51">
        <w:t xml:space="preserve">or willing to obtain </w:t>
      </w:r>
      <w:r>
        <w:t>required credential</w:t>
      </w:r>
      <w:r w:rsidR="00507F51">
        <w:t>.</w:t>
      </w:r>
    </w:p>
    <w:p w14:paraId="268DBC45" w14:textId="10A3D23B" w:rsidR="005A2097" w:rsidRPr="001F5765" w:rsidRDefault="005A2097" w:rsidP="00507F51">
      <w:pPr>
        <w:rPr>
          <w:rFonts w:cstheme="minorHAnsi"/>
          <w:b/>
          <w:bCs/>
        </w:rPr>
      </w:pPr>
    </w:p>
    <w:sectPr w:rsidR="005A2097" w:rsidRPr="001F5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B4595"/>
    <w:multiLevelType w:val="hybridMultilevel"/>
    <w:tmpl w:val="2BA2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0C40"/>
    <w:multiLevelType w:val="hybridMultilevel"/>
    <w:tmpl w:val="270A1772"/>
    <w:lvl w:ilvl="0" w:tplc="C6D20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8700E"/>
    <w:multiLevelType w:val="hybridMultilevel"/>
    <w:tmpl w:val="2F4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B29EA"/>
    <w:multiLevelType w:val="hybridMultilevel"/>
    <w:tmpl w:val="84DC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B4787"/>
    <w:multiLevelType w:val="hybridMultilevel"/>
    <w:tmpl w:val="927A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97"/>
    <w:rsid w:val="001F5765"/>
    <w:rsid w:val="002E1406"/>
    <w:rsid w:val="00507F51"/>
    <w:rsid w:val="005A2097"/>
    <w:rsid w:val="005B4F94"/>
    <w:rsid w:val="00670239"/>
    <w:rsid w:val="006C66D7"/>
    <w:rsid w:val="006F7E68"/>
    <w:rsid w:val="00790712"/>
    <w:rsid w:val="007F6CA3"/>
    <w:rsid w:val="008A64E3"/>
    <w:rsid w:val="009408C1"/>
    <w:rsid w:val="00B3796A"/>
    <w:rsid w:val="00B450DF"/>
    <w:rsid w:val="00C53961"/>
    <w:rsid w:val="00D53356"/>
    <w:rsid w:val="00EE51CD"/>
    <w:rsid w:val="00F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8557"/>
  <w15:chartTrackingRefBased/>
  <w15:docId w15:val="{CD2EB5B9-0E86-4727-B9B2-880630E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070C10527CB4497F1941BD16BE8BF" ma:contentTypeVersion="7" ma:contentTypeDescription="Create a new document." ma:contentTypeScope="" ma:versionID="395cb5757b7c3753145acd852a1ebfaf">
  <xsd:schema xmlns:xsd="http://www.w3.org/2001/XMLSchema" xmlns:xs="http://www.w3.org/2001/XMLSchema" xmlns:p="http://schemas.microsoft.com/office/2006/metadata/properties" xmlns:ns3="b9c0c7b9-8bab-46a7-9f95-77bccc6ba0b3" xmlns:ns4="cceb84d9-e076-4cf0-be40-3b78236f965c" targetNamespace="http://schemas.microsoft.com/office/2006/metadata/properties" ma:root="true" ma:fieldsID="91673e329ee626cd9c63f995e94fb244" ns3:_="" ns4:_="">
    <xsd:import namespace="b9c0c7b9-8bab-46a7-9f95-77bccc6ba0b3"/>
    <xsd:import namespace="cceb84d9-e076-4cf0-be40-3b78236f9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c7b9-8bab-46a7-9f95-77bccc6ba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84d9-e076-4cf0-be40-3b78236f9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A2B5B-497F-4429-B696-5D9CFE831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0c7b9-8bab-46a7-9f95-77bccc6ba0b3"/>
    <ds:schemaRef ds:uri="cceb84d9-e076-4cf0-be40-3b78236f9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FC9C3-8040-4D3D-8986-7322A3D82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1EBFD-6E78-430C-8817-D889ADD803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Tharp</dc:creator>
  <cp:keywords/>
  <dc:description/>
  <cp:lastModifiedBy>David Tharp</cp:lastModifiedBy>
  <cp:revision>12</cp:revision>
  <cp:lastPrinted>2020-05-14T12:55:00Z</cp:lastPrinted>
  <dcterms:created xsi:type="dcterms:W3CDTF">2020-05-14T15:34:00Z</dcterms:created>
  <dcterms:modified xsi:type="dcterms:W3CDTF">2020-05-14T16:26:00Z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0x010100FD1070C10527CB4497F1941BD16BE8BF</vt:lpwstr>
  </property>
</Properties>
</file>